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4C1C" w14:textId="25124510" w:rsidR="002E72C0" w:rsidRPr="00817D56" w:rsidRDefault="002E72C0" w:rsidP="002E72C0">
      <w:pPr>
        <w:rPr>
          <w:rFonts w:ascii="Arial" w:hAnsi="Arial" w:cs="Arial"/>
          <w:b/>
          <w:bCs/>
          <w:sz w:val="23"/>
          <w:szCs w:val="23"/>
        </w:rPr>
      </w:pPr>
      <w:bookmarkStart w:id="0" w:name="_Hlk161659888"/>
      <w:r w:rsidRPr="00817D56">
        <w:rPr>
          <w:rFonts w:ascii="Arial" w:hAnsi="Arial" w:cs="Arial"/>
          <w:b/>
          <w:bCs/>
          <w:sz w:val="23"/>
          <w:szCs w:val="23"/>
        </w:rPr>
        <w:t xml:space="preserve">General terms and conditions </w:t>
      </w:r>
      <w:r w:rsidR="00662B73">
        <w:rPr>
          <w:rFonts w:ascii="Arial" w:hAnsi="Arial" w:cs="Arial"/>
          <w:b/>
          <w:bCs/>
          <w:sz w:val="23"/>
          <w:szCs w:val="23"/>
        </w:rPr>
        <w:t xml:space="preserve">for South Australian Museum’s </w:t>
      </w:r>
      <w:r>
        <w:rPr>
          <w:rFonts w:ascii="Arial" w:hAnsi="Arial" w:cs="Arial"/>
          <w:b/>
          <w:bCs/>
          <w:sz w:val="23"/>
          <w:szCs w:val="23"/>
        </w:rPr>
        <w:t xml:space="preserve">Crocodile Club </w:t>
      </w:r>
    </w:p>
    <w:bookmarkEnd w:id="0"/>
    <w:p w14:paraId="7E1E592C" w14:textId="7D342841" w:rsidR="002E72C0" w:rsidRDefault="002E72C0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Crocodile Club is </w:t>
      </w:r>
      <w:r w:rsidR="00662B73">
        <w:rPr>
          <w:rFonts w:ascii="Arial" w:hAnsi="Arial" w:cs="Arial"/>
          <w:sz w:val="23"/>
          <w:szCs w:val="23"/>
        </w:rPr>
        <w:t>aimed at</w:t>
      </w:r>
      <w:r>
        <w:rPr>
          <w:rFonts w:ascii="Arial" w:hAnsi="Arial" w:cs="Arial"/>
          <w:sz w:val="23"/>
          <w:szCs w:val="23"/>
        </w:rPr>
        <w:t xml:space="preserve"> children aged under </w:t>
      </w:r>
      <w:r w:rsidR="00662B73">
        <w:rPr>
          <w:rFonts w:ascii="Arial" w:hAnsi="Arial" w:cs="Arial"/>
          <w:sz w:val="23"/>
          <w:szCs w:val="23"/>
        </w:rPr>
        <w:t>five</w:t>
      </w:r>
      <w:r>
        <w:rPr>
          <w:rFonts w:ascii="Arial" w:hAnsi="Arial" w:cs="Arial"/>
          <w:sz w:val="23"/>
          <w:szCs w:val="23"/>
        </w:rPr>
        <w:t xml:space="preserve"> years</w:t>
      </w:r>
      <w:r w:rsidR="00E37E97">
        <w:rPr>
          <w:rFonts w:ascii="Arial" w:hAnsi="Arial" w:cs="Arial"/>
          <w:sz w:val="23"/>
          <w:szCs w:val="23"/>
        </w:rPr>
        <w:t>.</w:t>
      </w:r>
    </w:p>
    <w:p w14:paraId="60C7AFF0" w14:textId="77777777" w:rsidR="00662B73" w:rsidRDefault="00662B73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Subscription to Crocodile Club is free.</w:t>
      </w:r>
    </w:p>
    <w:p w14:paraId="6D4FF8B9" w14:textId="2AD2CB71" w:rsidR="002E72C0" w:rsidRDefault="002E72C0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name and a valid email address of a parent, legal guardian or carer must be provided on </w:t>
      </w:r>
      <w:r w:rsidR="00662B73">
        <w:rPr>
          <w:rFonts w:ascii="Arial" w:hAnsi="Arial" w:cs="Arial"/>
          <w:sz w:val="23"/>
          <w:szCs w:val="23"/>
        </w:rPr>
        <w:t>subscribing</w:t>
      </w:r>
      <w:r>
        <w:rPr>
          <w:rFonts w:ascii="Arial" w:hAnsi="Arial" w:cs="Arial"/>
          <w:sz w:val="23"/>
          <w:szCs w:val="23"/>
        </w:rPr>
        <w:t xml:space="preserve"> a child to Crocodile Club</w:t>
      </w:r>
      <w:r w:rsidR="00E37E97">
        <w:rPr>
          <w:rFonts w:ascii="Arial" w:hAnsi="Arial" w:cs="Arial"/>
          <w:sz w:val="23"/>
          <w:szCs w:val="23"/>
        </w:rPr>
        <w:t>.</w:t>
      </w:r>
    </w:p>
    <w:p w14:paraId="32C53E7B" w14:textId="3038CA94" w:rsidR="00837712" w:rsidRDefault="00837712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By </w:t>
      </w:r>
      <w:r w:rsidR="00662B73">
        <w:rPr>
          <w:rFonts w:ascii="Arial" w:hAnsi="Arial" w:cs="Arial"/>
          <w:sz w:val="23"/>
          <w:szCs w:val="23"/>
        </w:rPr>
        <w:t>subscribing to</w:t>
      </w:r>
      <w:r>
        <w:rPr>
          <w:rFonts w:ascii="Arial" w:hAnsi="Arial" w:cs="Arial"/>
          <w:sz w:val="23"/>
          <w:szCs w:val="23"/>
        </w:rPr>
        <w:t xml:space="preserve"> Crocodile Club bi-monthly </w:t>
      </w:r>
      <w:r w:rsidR="00662B73">
        <w:rPr>
          <w:rFonts w:ascii="Arial" w:hAnsi="Arial" w:cs="Arial"/>
          <w:sz w:val="23"/>
          <w:szCs w:val="23"/>
        </w:rPr>
        <w:t>e-</w:t>
      </w:r>
      <w:r>
        <w:rPr>
          <w:rFonts w:ascii="Arial" w:hAnsi="Arial" w:cs="Arial"/>
          <w:sz w:val="23"/>
          <w:szCs w:val="23"/>
        </w:rPr>
        <w:t xml:space="preserve">newsletters </w:t>
      </w:r>
      <w:r w:rsidR="00662B73">
        <w:rPr>
          <w:rFonts w:ascii="Arial" w:hAnsi="Arial" w:cs="Arial"/>
          <w:sz w:val="23"/>
          <w:szCs w:val="23"/>
        </w:rPr>
        <w:t xml:space="preserve">will be sent </w:t>
      </w:r>
      <w:r>
        <w:rPr>
          <w:rFonts w:ascii="Arial" w:hAnsi="Arial" w:cs="Arial"/>
          <w:sz w:val="23"/>
          <w:szCs w:val="23"/>
        </w:rPr>
        <w:t>to the email address provided</w:t>
      </w:r>
      <w:r w:rsidR="00E37E97">
        <w:rPr>
          <w:rFonts w:ascii="Arial" w:hAnsi="Arial" w:cs="Arial"/>
          <w:sz w:val="23"/>
          <w:szCs w:val="23"/>
        </w:rPr>
        <w:t>.</w:t>
      </w:r>
    </w:p>
    <w:p w14:paraId="78C5FE9E" w14:textId="3B9DCDA0" w:rsidR="00E37E97" w:rsidRDefault="00837712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Discounts and special offers provided through Crocodile Club are valid only for the time stated and subject to any stated terms and conditions. </w:t>
      </w:r>
    </w:p>
    <w:p w14:paraId="7B5C1768" w14:textId="4863448C" w:rsidR="00837712" w:rsidRPr="00817D56" w:rsidRDefault="00E37E97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Proof of subscription </w:t>
      </w:r>
      <w:r w:rsidR="00662B73"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z w:val="23"/>
          <w:szCs w:val="23"/>
        </w:rPr>
        <w:t>Crocodile Club through either the bag tag or subscriber card must be presented to be eligible for any special offers or discounts.</w:t>
      </w:r>
    </w:p>
    <w:p w14:paraId="3005C845" w14:textId="795EF724" w:rsidR="002E72C0" w:rsidRPr="00817D56" w:rsidRDefault="002E72C0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By </w:t>
      </w:r>
      <w:r w:rsidR="00662B73">
        <w:rPr>
          <w:rFonts w:ascii="Arial" w:hAnsi="Arial" w:cs="Arial"/>
          <w:sz w:val="23"/>
          <w:szCs w:val="23"/>
        </w:rPr>
        <w:t>subscribing to</w:t>
      </w:r>
      <w:r>
        <w:rPr>
          <w:rFonts w:ascii="Arial" w:hAnsi="Arial" w:cs="Arial"/>
          <w:sz w:val="23"/>
          <w:szCs w:val="23"/>
        </w:rPr>
        <w:t xml:space="preserve"> Crocodile Club, you </w:t>
      </w:r>
      <w:r w:rsidR="00837712">
        <w:rPr>
          <w:rFonts w:ascii="Arial" w:hAnsi="Arial" w:cs="Arial"/>
          <w:sz w:val="23"/>
          <w:szCs w:val="23"/>
        </w:rPr>
        <w:t>consent</w:t>
      </w:r>
      <w:r>
        <w:rPr>
          <w:rFonts w:ascii="Arial" w:hAnsi="Arial" w:cs="Arial"/>
          <w:sz w:val="23"/>
          <w:szCs w:val="23"/>
        </w:rPr>
        <w:t xml:space="preserve"> to be contacted by the Museum with news and offers, including information about membership, events</w:t>
      </w:r>
      <w:r w:rsidR="0083771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and exhibitions. </w:t>
      </w:r>
    </w:p>
    <w:p w14:paraId="68E0CAAB" w14:textId="091AD509" w:rsidR="002E72C0" w:rsidRDefault="00665C86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first 500 children to be subscribed </w:t>
      </w:r>
      <w:r w:rsidR="00662B73">
        <w:rPr>
          <w:rFonts w:ascii="Arial" w:hAnsi="Arial" w:cs="Arial"/>
          <w:sz w:val="23"/>
          <w:szCs w:val="23"/>
        </w:rPr>
        <w:t>to Crocodile C</w:t>
      </w:r>
      <w:r w:rsidR="00837712">
        <w:rPr>
          <w:rFonts w:ascii="Arial" w:hAnsi="Arial" w:cs="Arial"/>
          <w:sz w:val="23"/>
          <w:szCs w:val="23"/>
        </w:rPr>
        <w:t>lub</w:t>
      </w:r>
      <w:r w:rsidR="002E72C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are</w:t>
      </w:r>
      <w:r w:rsidR="002E72C0">
        <w:rPr>
          <w:rFonts w:ascii="Arial" w:hAnsi="Arial" w:cs="Arial"/>
          <w:sz w:val="23"/>
          <w:szCs w:val="23"/>
        </w:rPr>
        <w:t xml:space="preserve"> eligible </w:t>
      </w:r>
      <w:r w:rsidR="00837712">
        <w:rPr>
          <w:rFonts w:ascii="Arial" w:hAnsi="Arial" w:cs="Arial"/>
          <w:sz w:val="23"/>
          <w:szCs w:val="23"/>
        </w:rPr>
        <w:t>to</w:t>
      </w:r>
      <w:r w:rsidR="002E72C0">
        <w:rPr>
          <w:rFonts w:ascii="Arial" w:hAnsi="Arial" w:cs="Arial"/>
          <w:sz w:val="23"/>
          <w:szCs w:val="23"/>
        </w:rPr>
        <w:t xml:space="preserve"> receive one (1) free </w:t>
      </w:r>
      <w:r w:rsidR="00837712">
        <w:rPr>
          <w:rFonts w:ascii="Arial" w:hAnsi="Arial" w:cs="Arial"/>
          <w:sz w:val="23"/>
          <w:szCs w:val="23"/>
        </w:rPr>
        <w:t xml:space="preserve">Crocodile </w:t>
      </w:r>
      <w:r w:rsidR="002E72C0">
        <w:rPr>
          <w:rFonts w:ascii="Arial" w:hAnsi="Arial" w:cs="Arial"/>
          <w:sz w:val="23"/>
          <w:szCs w:val="23"/>
        </w:rPr>
        <w:t>Club bag tag</w:t>
      </w:r>
      <w:r w:rsidR="00E37E97">
        <w:rPr>
          <w:rFonts w:ascii="Arial" w:hAnsi="Arial" w:cs="Arial"/>
          <w:sz w:val="23"/>
          <w:szCs w:val="23"/>
        </w:rPr>
        <w:t xml:space="preserve"> while stocks last. Once stocks are exhausted, all new subscribers receive a Croc</w:t>
      </w:r>
      <w:r w:rsidR="00662B73">
        <w:rPr>
          <w:rFonts w:ascii="Arial" w:hAnsi="Arial" w:cs="Arial"/>
          <w:sz w:val="23"/>
          <w:szCs w:val="23"/>
        </w:rPr>
        <w:t>o</w:t>
      </w:r>
      <w:r w:rsidR="00E37E97">
        <w:rPr>
          <w:rFonts w:ascii="Arial" w:hAnsi="Arial" w:cs="Arial"/>
          <w:sz w:val="23"/>
          <w:szCs w:val="23"/>
        </w:rPr>
        <w:t>dile Club subscriber card</w:t>
      </w:r>
      <w:r w:rsidR="00662B73">
        <w:rPr>
          <w:rFonts w:ascii="Arial" w:hAnsi="Arial" w:cs="Arial"/>
          <w:sz w:val="23"/>
          <w:szCs w:val="23"/>
        </w:rPr>
        <w:t>.</w:t>
      </w:r>
    </w:p>
    <w:p w14:paraId="3C7170F6" w14:textId="2D6D8FD9" w:rsidR="002E72C0" w:rsidRDefault="002E72C0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Lost bag tags </w:t>
      </w:r>
      <w:r w:rsidR="00E37E97">
        <w:rPr>
          <w:rFonts w:ascii="Arial" w:hAnsi="Arial" w:cs="Arial"/>
          <w:sz w:val="23"/>
          <w:szCs w:val="23"/>
        </w:rPr>
        <w:t xml:space="preserve">will be replaced with a subscriber card. </w:t>
      </w:r>
    </w:p>
    <w:p w14:paraId="22F0AF9F" w14:textId="0BD8C872" w:rsidR="00837712" w:rsidRDefault="002E72C0" w:rsidP="002E72C0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Crocodile Club is not </w:t>
      </w:r>
      <w:r w:rsidR="00662B73">
        <w:rPr>
          <w:rFonts w:ascii="Arial" w:hAnsi="Arial" w:cs="Arial"/>
          <w:sz w:val="23"/>
          <w:szCs w:val="23"/>
        </w:rPr>
        <w:t xml:space="preserve">a </w:t>
      </w:r>
      <w:proofErr w:type="gramStart"/>
      <w:r>
        <w:rPr>
          <w:rFonts w:ascii="Arial" w:hAnsi="Arial" w:cs="Arial"/>
          <w:sz w:val="23"/>
          <w:szCs w:val="23"/>
        </w:rPr>
        <w:t>Museum</w:t>
      </w:r>
      <w:proofErr w:type="gramEnd"/>
      <w:r>
        <w:rPr>
          <w:rFonts w:ascii="Arial" w:hAnsi="Arial" w:cs="Arial"/>
          <w:sz w:val="23"/>
          <w:szCs w:val="23"/>
        </w:rPr>
        <w:t xml:space="preserve"> membership and does</w:t>
      </w:r>
      <w:r w:rsidR="009326A7">
        <w:rPr>
          <w:rFonts w:ascii="Arial" w:hAnsi="Arial" w:cs="Arial"/>
          <w:sz w:val="23"/>
          <w:szCs w:val="23"/>
        </w:rPr>
        <w:t xml:space="preserve"> not</w:t>
      </w:r>
      <w:r>
        <w:rPr>
          <w:rFonts w:ascii="Arial" w:hAnsi="Arial" w:cs="Arial"/>
          <w:sz w:val="23"/>
          <w:szCs w:val="23"/>
        </w:rPr>
        <w:t xml:space="preserve"> </w:t>
      </w:r>
      <w:r w:rsidR="00837712">
        <w:rPr>
          <w:rFonts w:ascii="Arial" w:hAnsi="Arial" w:cs="Arial"/>
          <w:sz w:val="23"/>
          <w:szCs w:val="23"/>
        </w:rPr>
        <w:t xml:space="preserve">make the holder eligible for </w:t>
      </w:r>
      <w:r>
        <w:rPr>
          <w:rFonts w:ascii="Arial" w:hAnsi="Arial" w:cs="Arial"/>
          <w:sz w:val="23"/>
          <w:szCs w:val="23"/>
        </w:rPr>
        <w:t>member benefits.</w:t>
      </w:r>
    </w:p>
    <w:p w14:paraId="7A2A26FA" w14:textId="77777777" w:rsidR="00662B73" w:rsidRDefault="00837712" w:rsidP="00837712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Crocodile Club </w:t>
      </w:r>
      <w:r w:rsidR="00E37E97">
        <w:rPr>
          <w:rFonts w:ascii="Arial" w:hAnsi="Arial" w:cs="Arial"/>
          <w:sz w:val="23"/>
          <w:szCs w:val="23"/>
        </w:rPr>
        <w:t xml:space="preserve">subscribers </w:t>
      </w:r>
      <w:r>
        <w:rPr>
          <w:rFonts w:ascii="Arial" w:hAnsi="Arial" w:cs="Arial"/>
          <w:sz w:val="23"/>
          <w:szCs w:val="23"/>
        </w:rPr>
        <w:t>may receive early access to selected ticketed events; however, tickets will be subject to availability and Crocodile Club membership does not guarantee access to ticketed events</w:t>
      </w:r>
      <w:r w:rsidR="00662B73">
        <w:rPr>
          <w:rFonts w:ascii="Arial" w:hAnsi="Arial" w:cs="Arial"/>
          <w:sz w:val="23"/>
          <w:szCs w:val="23"/>
        </w:rPr>
        <w:t xml:space="preserve"> or activities.</w:t>
      </w:r>
    </w:p>
    <w:p w14:paraId="3E264DCA" w14:textId="530DABE1" w:rsidR="00662B73" w:rsidRDefault="00662B73" w:rsidP="00662B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2B73">
        <w:rPr>
          <w:rFonts w:ascii="Arial" w:hAnsi="Arial" w:cs="Arial"/>
        </w:rPr>
        <w:t xml:space="preserve">Crocodile Club </w:t>
      </w:r>
      <w:r>
        <w:rPr>
          <w:rFonts w:ascii="Arial" w:hAnsi="Arial" w:cs="Arial"/>
        </w:rPr>
        <w:t xml:space="preserve">subscribers are </w:t>
      </w:r>
      <w:r w:rsidRPr="00662B73">
        <w:rPr>
          <w:rFonts w:ascii="Arial" w:hAnsi="Arial" w:cs="Arial"/>
        </w:rPr>
        <w:t>not guarantee</w:t>
      </w:r>
      <w:r>
        <w:rPr>
          <w:rFonts w:ascii="Arial" w:hAnsi="Arial" w:cs="Arial"/>
        </w:rPr>
        <w:t>d</w:t>
      </w:r>
      <w:r w:rsidRPr="00662B73">
        <w:rPr>
          <w:rFonts w:ascii="Arial" w:hAnsi="Arial" w:cs="Arial"/>
        </w:rPr>
        <w:t xml:space="preserve"> free or discounted tickets to events and activities.</w:t>
      </w:r>
    </w:p>
    <w:p w14:paraId="60556528" w14:textId="512D5F9E" w:rsidR="00851A2E" w:rsidRPr="00662B73" w:rsidRDefault="00851A2E" w:rsidP="00662B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Contact details of subscribers and their children are retained by the Museum for the length of subscription and will be used for promotional</w:t>
      </w:r>
      <w:r w:rsidR="00F810BB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membership purposes only.  </w:t>
      </w:r>
    </w:p>
    <w:p w14:paraId="7E5C9299" w14:textId="2ACE8767" w:rsidR="00837712" w:rsidRPr="00837712" w:rsidRDefault="00837712" w:rsidP="00837712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Parents/</w:t>
      </w:r>
      <w:r w:rsidR="00662B73">
        <w:rPr>
          <w:rFonts w:ascii="Arial" w:hAnsi="Arial" w:cs="Arial"/>
          <w:sz w:val="23"/>
          <w:szCs w:val="23"/>
        </w:rPr>
        <w:t xml:space="preserve">legal </w:t>
      </w:r>
      <w:r>
        <w:rPr>
          <w:rFonts w:ascii="Arial" w:hAnsi="Arial" w:cs="Arial"/>
          <w:sz w:val="23"/>
          <w:szCs w:val="23"/>
        </w:rPr>
        <w:t>guardians/carer</w:t>
      </w:r>
      <w:r w:rsidR="00662B73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may unsubscribe from Crocodile Club at any</w:t>
      </w:r>
      <w:r w:rsidR="00E37E9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time</w:t>
      </w:r>
      <w:r w:rsidR="006465C3">
        <w:rPr>
          <w:rFonts w:ascii="Arial" w:hAnsi="Arial" w:cs="Arial"/>
          <w:sz w:val="23"/>
          <w:szCs w:val="23"/>
        </w:rPr>
        <w:t xml:space="preserve">. </w:t>
      </w:r>
    </w:p>
    <w:p w14:paraId="11B1F63A" w14:textId="77777777" w:rsidR="00DB27B5" w:rsidRDefault="00DB27B5"/>
    <w:sectPr w:rsidR="00DB2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9745" w14:textId="77777777" w:rsidR="006465C3" w:rsidRDefault="006465C3" w:rsidP="006465C3">
      <w:pPr>
        <w:spacing w:after="0" w:line="240" w:lineRule="auto"/>
      </w:pPr>
      <w:r>
        <w:separator/>
      </w:r>
    </w:p>
  </w:endnote>
  <w:endnote w:type="continuationSeparator" w:id="0">
    <w:p w14:paraId="31548C5A" w14:textId="77777777" w:rsidR="006465C3" w:rsidRDefault="006465C3" w:rsidP="0064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1607" w14:textId="78F6A1FD" w:rsidR="006465C3" w:rsidRDefault="006465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B151E9" wp14:editId="10BBB7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242774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DC8" w14:textId="0FF812F3" w:rsidR="006465C3" w:rsidRPr="006465C3" w:rsidRDefault="006465C3" w:rsidP="006465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465C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8B151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BD3DC8" w14:textId="0FF812F3" w:rsidR="006465C3" w:rsidRPr="006465C3" w:rsidRDefault="006465C3" w:rsidP="006465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465C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12C" w14:textId="779953C9" w:rsidR="006465C3" w:rsidRDefault="00662B73">
    <w:pPr>
      <w:pStyle w:val="Footer"/>
    </w:pPr>
    <w:r w:rsidRPr="00FA5895">
      <w:rPr>
        <w:rFonts w:ascii="Arial" w:hAnsi="Arial" w:cs="Arial"/>
        <w:noProof/>
      </w:rPr>
      <w:drawing>
        <wp:inline distT="0" distB="0" distL="0" distR="0" wp14:anchorId="50303DAE" wp14:editId="242B0F32">
          <wp:extent cx="5731510" cy="859790"/>
          <wp:effectExtent l="0" t="0" r="2540" b="0"/>
          <wp:docPr id="662332614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88777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5C3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865E46" wp14:editId="702C0D7B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4809422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20B20" w14:textId="3C618824" w:rsidR="006465C3" w:rsidRPr="006465C3" w:rsidRDefault="006465C3" w:rsidP="006465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465C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0865E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FB20B20" w14:textId="3C618824" w:rsidR="006465C3" w:rsidRPr="006465C3" w:rsidRDefault="006465C3" w:rsidP="006465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465C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9788" w14:textId="398B6EDC" w:rsidR="006465C3" w:rsidRDefault="006465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28CAC2" wp14:editId="4BD8E8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6758642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F0299" w14:textId="1A036088" w:rsidR="006465C3" w:rsidRPr="006465C3" w:rsidRDefault="006465C3" w:rsidP="006465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465C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528CA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AF0299" w14:textId="1A036088" w:rsidR="006465C3" w:rsidRPr="006465C3" w:rsidRDefault="006465C3" w:rsidP="006465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465C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EAC7" w14:textId="77777777" w:rsidR="006465C3" w:rsidRDefault="006465C3" w:rsidP="006465C3">
      <w:pPr>
        <w:spacing w:after="0" w:line="240" w:lineRule="auto"/>
      </w:pPr>
      <w:r>
        <w:separator/>
      </w:r>
    </w:p>
  </w:footnote>
  <w:footnote w:type="continuationSeparator" w:id="0">
    <w:p w14:paraId="40E6723F" w14:textId="77777777" w:rsidR="006465C3" w:rsidRDefault="006465C3" w:rsidP="0064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5142" w14:textId="34A39227" w:rsidR="006465C3" w:rsidRDefault="006465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2ABA4A" wp14:editId="5DFFAD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0932784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F59FC" w14:textId="331BB924" w:rsidR="006465C3" w:rsidRPr="006465C3" w:rsidRDefault="006465C3" w:rsidP="006465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465C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22ABA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AF59FC" w14:textId="331BB924" w:rsidR="006465C3" w:rsidRPr="006465C3" w:rsidRDefault="006465C3" w:rsidP="006465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465C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5D27" w14:textId="334EEF25" w:rsidR="006465C3" w:rsidRDefault="006465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93BCD" wp14:editId="5814D55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9931496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12E68" w14:textId="3D7E2DB7" w:rsidR="006465C3" w:rsidRPr="006465C3" w:rsidRDefault="006465C3" w:rsidP="006465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465C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6393B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7A12E68" w14:textId="3D7E2DB7" w:rsidR="006465C3" w:rsidRPr="006465C3" w:rsidRDefault="006465C3" w:rsidP="006465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465C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B73A" w14:textId="5B93CA19" w:rsidR="006465C3" w:rsidRDefault="006465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BD12D3" wp14:editId="031105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6392498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272E5" w14:textId="787E7C14" w:rsidR="006465C3" w:rsidRPr="006465C3" w:rsidRDefault="006465C3" w:rsidP="006465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465C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FBD12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8272E5" w14:textId="787E7C14" w:rsidR="006465C3" w:rsidRPr="006465C3" w:rsidRDefault="006465C3" w:rsidP="006465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465C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2BAC"/>
    <w:multiLevelType w:val="hybridMultilevel"/>
    <w:tmpl w:val="A90E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2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C0"/>
    <w:rsid w:val="0005061D"/>
    <w:rsid w:val="002E72C0"/>
    <w:rsid w:val="006465C3"/>
    <w:rsid w:val="00662B73"/>
    <w:rsid w:val="00665C86"/>
    <w:rsid w:val="00837712"/>
    <w:rsid w:val="00851A2E"/>
    <w:rsid w:val="009326A7"/>
    <w:rsid w:val="00DB27B5"/>
    <w:rsid w:val="00E37E97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518D"/>
  <w15:chartTrackingRefBased/>
  <w15:docId w15:val="{8E65BF37-6156-4D19-981F-54A25A08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2C0"/>
  </w:style>
  <w:style w:type="paragraph" w:styleId="Heading1">
    <w:name w:val="heading 1"/>
    <w:basedOn w:val="Normal"/>
    <w:next w:val="Normal"/>
    <w:link w:val="Heading1Char"/>
    <w:uiPriority w:val="9"/>
    <w:qFormat/>
    <w:rsid w:val="002E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C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72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5C3"/>
  </w:style>
  <w:style w:type="paragraph" w:styleId="Footer">
    <w:name w:val="footer"/>
    <w:basedOn w:val="Normal"/>
    <w:link w:val="FooterChar"/>
    <w:uiPriority w:val="99"/>
    <w:unhideWhenUsed/>
    <w:rsid w:val="0064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5C3"/>
  </w:style>
  <w:style w:type="paragraph" w:styleId="Revision">
    <w:name w:val="Revision"/>
    <w:hidden/>
    <w:uiPriority w:val="99"/>
    <w:semiHidden/>
    <w:rsid w:val="00E37E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7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Castree, Natalie (SAM)</dc:creator>
  <cp:keywords/>
  <dc:description/>
  <cp:lastModifiedBy>Reynolds, Nicole (SAM)</cp:lastModifiedBy>
  <cp:revision>2</cp:revision>
  <dcterms:created xsi:type="dcterms:W3CDTF">2024-05-03T07:07:00Z</dcterms:created>
  <dcterms:modified xsi:type="dcterms:W3CDTF">2024-05-03T07:07:00Z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61b4f78f,7cc4e511,76cd0cd0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4b8dd57b,1eecee1,3882c513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